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Майтрийский становится языком общения людей</w:t>
      </w:r>
    </w:p>
    <w:p/>
    <w:p>
      <w:r>
        <w:rPr>
          <w:sz w:val="22"/>
          <w:szCs w:val="22"/>
        </w:rPr>
        <w:t xml:space="preserve"> 15 августа 2019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2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Офис майтри-центра желает сообщить радостную новость — вскоре после того, как 16 июня Учитель Махасамбоди Дармасанга начал свою трёхлетнюю уединенную практику медитации в горных джунглях Синдули, около двухсот маатма гурумарга-учителей мужского и женского пола прибыли 5 июля для прохождения интенсивного курса обучения языку майтри под руководством саньяси гурумарга-учителей. Таким образом, через шесть месяцев к концу этого года основные обращения к Параматма-Учителям ради благополучия этого мира, возвышения всех живых существ и ради мира на Земле, будут выполняться полностью на майтрийском. Впервые маатма-гурумарга-учителя научатся не только читать молитвы и мантры на языке майтри, но и само их мышление на этом языке будет способствовать внутренней трансформации, которая сделает чувство майтри естественной частью их повседневной жизни. В конце концов, распространение этого беспрецедентного и божественного языка среди преданных в Непале и по всему миру будет осуществлено через этих маатма-гурумарга-учителей. Поэтому мы молимся за радостное выполнение этой сложной и уникальной задачи и с нетерпением ждём новых пудж и тренингов-ретритов для санги.</w:t>
      </w:r>
    </w:p>
    <w:p/>
    <w:p>
      <w:r>
        <w:rPr>
          <w:sz w:val="22"/>
          <w:szCs w:val="22"/>
        </w:rPr>
        <w:t xml:space="preserve">Майтри Мангалам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https://bsds.org/ru/news/209/maytriyskiy-stanovitsya-yazykom-obscheniya-lyudey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209/maytriyskiy-stanovitsya-yazykom-obscheniya-lyudey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2020-12-14T18:22:02+05:45</dcterms:created>
  <dcterms:modified xsi:type="dcterms:W3CDTF">2020-12-14T18:22:02+05:45</dcterms:modified>
  <dc:title/>
  <dc:description/>
  <dc:subject/>
  <cp:keywords/>
  <cp:category/>
</cp:coreProperties>
</file>