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シンドゥーパルチョーク郡バデガオンにおける地震</w:t>
      </w:r>
    </w:p>
    <w:p/>
    <w:p>
      <w:r>
        <w:rPr>
          <w:sz w:val="22"/>
          <w:szCs w:val="22"/>
        </w:rPr>
        <w:t xml:space="preserve"> 28 4月 2015 / Updated on 28 5月 2015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2000px;height:1325px">
            <v:imagedata r:id="rId9" o:title=""/>
          </v:shape>
        </w:pict>
      </w:r>
    </w:p>
    <w:p/>
    <w:p>
      <w:r>
        <w:rPr>
          <w:sz w:val="22"/>
          <w:szCs w:val="22"/>
        </w:rPr>
        <w:t xml:space="preserve">ネパールで４月25日と26日にM7.9の大地震が起きました。シンドゥーパルチョーク郡で余震はなお続いています。マイトリ・ダルマ・センターのマイトリ信者たちは、外国人信者を含め全員無事です。 しかしバデガオン周辺の村々で、それぞれ約50件ほどの家があるApchaur、Sivapokhare-vdc、Jhamire、Archale、Salle、Milanchowk、Narawalpur-vdc、Padamaruwa、Kareltol、Bhattaraitol、Dandatol、Shresthatol、Thapatol、Bismuretar、Amaldong、Basanpur、Dhusine、Piugharは重度の崩壊、或は完全に崩壊されており、人々は非常に苦しんでいます。確認されている死傷者は50人以上で、今後増える見通しです。</w:t>
      </w:r>
    </w:p>
    <w:p/>
    <w:p>
      <w:r>
        <w:rPr>
          <w:sz w:val="22"/>
          <w:szCs w:val="22"/>
        </w:rPr>
        <w:t xml:space="preserve">日々マハ・サンボディ・ダルマ・サンガ・グルはマイトリ信者たちを付近の村に送り、応急手当と人々や動物の救済に携わっています。ボディ・シュラワン・ダルマ・サンガは村人たちに現在自分たちの食物、薬品、防水布（仮設避難所のため）を分け与えており、少なくとも１ヶ月間3000人の村人に供給する物を購入するつもりです。</w:t>
      </w:r>
    </w:p>
    <w:p/>
    <w:p>
      <w:r>
        <w:rPr>
          <w:sz w:val="22"/>
          <w:szCs w:val="22"/>
        </w:rPr>
        <w:t xml:space="preserve">e-mailの連絡先：</w:t>
      </w:r>
    </w:p>
    <w:p>
      <w:r>
        <w:rPr>
          <w:sz w:val="22"/>
          <w:szCs w:val="22"/>
        </w:rPr>
        <w:t xml:space="preserve">- Kim: </w:t>
      </w:r>
      <w:hyperlink r:id="rId22" w:history="1">
        <w:r>
          <w:rPr>
            <w:color w:val="0000FF"/>
            <w:sz w:val="22"/>
            <w:szCs w:val="22"/>
            <w:u w:val="single"/>
          </w:rPr>
          <w:t xml:space="preserve">jyampakidwen@gmail.com</w:t>
        </w:r>
      </w:hyperlink>
      <w:r>
        <w:rPr>
          <w:sz w:val="22"/>
          <w:szCs w:val="22"/>
        </w:rPr>
        <w:t xml:space="preserve"> (for donations inquires)</w:t>
      </w:r>
    </w:p>
    <w:p>
      <w:r>
        <w:rPr>
          <w:sz w:val="22"/>
          <w:szCs w:val="22"/>
        </w:rPr>
        <w:t xml:space="preserve">- サイトのMaha Sambodhi Dharma Sangha事務局局</w:t>
      </w:r>
      <w:hyperlink r:id="rId23" w:history="1">
        <w:r>
          <w:rPr>
            <w:color w:val="0000FF"/>
            <w:sz w:val="22"/>
            <w:szCs w:val="22"/>
            <w:u w:val="single"/>
          </w:rPr>
          <w:t xml:space="preserve"> dharmasangha.office@gmail.com</w:t>
        </w:r>
      </w:hyperlink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Translated by:</w:t>
      </w:r>
      <w:r>
        <w:rPr>
          <w:sz w:val="22"/>
          <w:szCs w:val="22"/>
        </w:rPr>
        <w:t xml:space="preserve"> Ehko Merlo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24" w:history="1">
        <w:r>
          <w:rPr>
            <w:color w:val="0000FF"/>
            <w:sz w:val="22"/>
            <w:szCs w:val="22"/>
            <w:u w:val="single"/>
          </w:rPr>
          <w:t xml:space="preserve">http://maitriya.info/ja/news/183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9" Type="http://schemas.openxmlformats.org/officeDocument/2006/relationships/image" Target="media/section_image2.jpg"/>
  <Relationship Id="rId8" Type="http://schemas.openxmlformats.org/officeDocument/2006/relationships/hyperlink" Target="http://maitriya.info/hr/news/38" TargetMode="External"/>
  <Relationship Id="rId10" Type="http://schemas.openxmlformats.org/officeDocument/2006/relationships/hyperlink" Target="http://maitriya.info/mailto:jyampakidwen@gmail.com" TargetMode="External"/>
  <Relationship Id="rId11" Type="http://schemas.openxmlformats.org/officeDocument/2006/relationships/hyperlink" Target="http://maitriya.info/mailto:dharmasangha.office@gmail.com" TargetMode="External"/>
  <Relationship Id="rId12" Type="http://schemas.openxmlformats.org/officeDocument/2006/relationships/hyperlink" Target="http://maitriya.info/en/news/183/the-earthquake-in-badegaon-sindhupalchok" TargetMode="External"/>
  <Relationship Id="rId13" Type="http://schemas.openxmlformats.org/officeDocument/2006/relationships/hyperlink" Target="http://maitriya.info/mailto:jyampakidwen@gmail.com" TargetMode="External"/>
  <Relationship Id="rId14" Type="http://schemas.openxmlformats.org/officeDocument/2006/relationships/hyperlink" Target="http://maitriya.info/mailto:dharmasangha.office@gmail.com" TargetMode="External"/>
  <Relationship Id="rId15" Type="http://schemas.openxmlformats.org/officeDocument/2006/relationships/hyperlink" Target="http://maitriya.info/ru/news/183/zemletryasenie-v-badegaone-sindupalchok" TargetMode="External"/>
  <Relationship Id="rId16" Type="http://schemas.openxmlformats.org/officeDocument/2006/relationships/hyperlink" Target="http://maitriya.info/mailto:jyampakidwen@gmail.com" TargetMode="External"/>
  <Relationship Id="rId17" Type="http://schemas.openxmlformats.org/officeDocument/2006/relationships/hyperlink" Target="http://maitriya.info/mailto:dharmasangha.office@gmail.com" TargetMode="External"/>
  <Relationship Id="rId18" Type="http://schemas.openxmlformats.org/officeDocument/2006/relationships/hyperlink" Target="http://maitriya.info/zh_CN/news/183" TargetMode="External"/>
  <Relationship Id="rId19" Type="http://schemas.openxmlformats.org/officeDocument/2006/relationships/hyperlink" Target="http://maitriya.info/mailto:jyampakidwen@gmail.com" TargetMode="External"/>
  <Relationship Id="rId20" Type="http://schemas.openxmlformats.org/officeDocument/2006/relationships/hyperlink" Target="http://maitriya.info/mailto:dharmasangha.office@gmail.com" TargetMode="External"/>
  <Relationship Id="rId21" Type="http://schemas.openxmlformats.org/officeDocument/2006/relationships/hyperlink" Target="http://maitriya.info/zh_TW/news/183" TargetMode="External"/>
  <Relationship Id="rId22" Type="http://schemas.openxmlformats.org/officeDocument/2006/relationships/hyperlink" Target="http://maitriya.info/mailto:jyampakidwen@gmail.com" TargetMode="External"/>
  <Relationship Id="rId23" Type="http://schemas.openxmlformats.org/officeDocument/2006/relationships/hyperlink" Target="http://maitriya.info/mailto:dharmasangha.office@gmail.com" TargetMode="External"/>
  <Relationship Id="rId24" Type="http://schemas.openxmlformats.org/officeDocument/2006/relationships/hyperlink" Target="http://maitriya.info/ja/news/183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2016-06-14T07:38:12+04:00</dcterms:created>
  <dcterms:modified xsi:type="dcterms:W3CDTF">2016-06-14T07:38:12+04:00</dcterms:modified>
  <dc:title/>
  <dc:description/>
  <dc:subject/>
  <cp:keywords/>
  <cp:category/>
</cp:coreProperties>
</file>