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Sessió de Preguntes i Respostes el 14 d'Abril de 2013 a Patharkot</w:t>
      </w:r>
    </w:p>
    <w:p/>
    <w:p>
      <w:r>
        <w:rPr>
          <w:sz w:val="22"/>
          <w:szCs w:val="22"/>
        </w:rPr>
        <w:t xml:space="preserve"> 14 de abril de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Hi ha alguna cosa positiva en l'ego?</w:t>
      </w:r>
    </w:p>
    <w:p/>
    <w:p>
      <w:r>
        <w:rPr>
          <w:sz w:val="22"/>
          <w:szCs w:val="22"/>
        </w:rPr>
        <w:t xml:space="preserve">Això és adharmic (no Dharma), parlem només d'Amor.</w:t>
      </w:r>
    </w:p>
    <w:p/>
    <w:p>
      <w:r>
        <w:rPr>
          <w:sz w:val="22"/>
          <w:szCs w:val="22"/>
          <w:b/>
        </w:rPr>
        <w:t xml:space="preserve">2. Quan Guru em mira, sento que Guru em vol dir alguna cosa, què és?</w:t>
      </w:r>
    </w:p>
    <w:p/>
    <w:p>
      <w:r>
        <w:rPr>
          <w:sz w:val="22"/>
          <w:szCs w:val="22"/>
        </w:rPr>
        <w:t xml:space="preserve">Guru mira a qualsevol de la mateixa manera i les emocions poden sorgir. Un ha de prendre cura d'aquestes emocions.</w:t>
      </w:r>
    </w:p>
    <w:p/>
    <w:p>
      <w:r>
        <w:rPr>
          <w:sz w:val="22"/>
          <w:szCs w:val="22"/>
          <w:b/>
        </w:rPr>
        <w:t xml:space="preserve">3. Hi ha alguna diferència entre Bodhi Dharma i el Sanatan Dharma ensenyat per Haidakhan Babaji?</w:t>
      </w:r>
    </w:p>
    <w:p/>
    <w:p>
      <w:r>
        <w:rPr>
          <w:sz w:val="22"/>
          <w:szCs w:val="22"/>
        </w:rPr>
        <w:t xml:space="preserve">Hi han molts de Dharmas existents, la majoria d'ells són secrets sagrats i haurien de restar secrets sagrats; no són per al públic. Un no hauria de pensar en el passat. El temps ha canviat, ara és el temps Maitri, i s'haurien de seguir les Ensenyances Maitri.</w:t>
      </w:r>
    </w:p>
    <w:p/>
    <w:p>
      <w:r>
        <w:rPr>
          <w:sz w:val="22"/>
          <w:szCs w:val="22"/>
          <w:b/>
        </w:rPr>
        <w:t xml:space="preserve">4. Com sentir més devoció cap a tu?</w:t>
      </w:r>
    </w:p>
    <w:p/>
    <w:p>
      <w:r>
        <w:rPr>
          <w:sz w:val="22"/>
          <w:szCs w:val="22"/>
        </w:rPr>
        <w:t xml:space="preserve">Depèn d'un mateix desenvolupar devoció tant com un vulgui. Maitriya és sempre en el vostre cor.</w:t>
      </w:r>
    </w:p>
    <w:p/>
    <w:p>
      <w:r>
        <w:rPr>
          <w:sz w:val="22"/>
          <w:szCs w:val="22"/>
          <w:b/>
        </w:rPr>
        <w:t xml:space="preserve">5. És millor quedar-se aquí (a Patharkot) o anar al monestir?</w:t>
      </w:r>
    </w:p>
    <w:p/>
    <w:p>
      <w:r>
        <w:rPr>
          <w:sz w:val="22"/>
          <w:szCs w:val="22"/>
        </w:rPr>
        <w:t xml:space="preserve">És la vostra elecció, escolliu el camí que voleu.</w:t>
      </w:r>
    </w:p>
    <w:p>
      <w:r>
        <w:rPr>
          <w:sz w:val="22"/>
          <w:szCs w:val="22"/>
        </w:rPr>
        <w:t xml:space="preserve"> </w:t>
      </w:r>
    </w:p>
    <w:p/>
    <w:p>
      <w:hyperlink r:id="rId7" w:history="1">
        <w:r>
          <w:rPr>
            <w:color w:val="0000FF"/>
            <w:sz w:val="22"/>
            <w:szCs w:val="22"/>
            <w:u w:val="single"/>
          </w:rPr>
          <w:t xml:space="preserve">https://bsds.org/ca/news/147/sessio-de-preguntes-i-respostes-el-14-d-abril-de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ca/news/147/sessio-de-preguntes-i-respostes-el-14-d-abril-de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2023-06-22T14:20:02+03:00</dcterms:created>
  <dcterms:modified xsi:type="dcterms:W3CDTF">2023-06-22T14:20:02+03:00</dcterms:modified>
  <dc:title/>
  <dc:description/>
  <dc:subject/>
  <cp:keywords/>
  <cp:category/>
</cp:coreProperties>
</file>