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Abschlussrede zur Welt-Liebenden Friedens-Puja am 26. März 2012</w:t>
      </w:r>
    </w:p>
    <w:p/>
    <w:p>
      <w:r>
        <w:rPr>
          <w:sz w:val="22"/>
          <w:szCs w:val="22"/>
        </w:rPr>
        <w:t xml:space="preserve"> 26. März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Mögen alle die Disziplin des Dharma [2] haltenden Sanghas [1], die zur Welt-Liebenden Friedens-Puja [3] zusammengekommen sind, der Welt Einigung zeigen, indem sie alle Lebewesen im Rahmen der Kraft des Dharma verbinden, Täuschung und Hindernisse der Vergangenheit, der Gegenwart und der kommenden Tage zu überwinden.</w:t>
      </w:r>
    </w:p>
    <w:p/>
    <w:p>
      <w:r>
        <w:rPr>
          <w:sz w:val="22"/>
          <w:szCs w:val="22"/>
        </w:rPr>
        <w:t xml:space="preserve">2. Dem Weg auf dem Pfad des wahren Dharma's folgend, vollkommene Erleuchtung erreichend, das Verständnis von Weltfrieden und das Maitri-Gefühl (liebende Güte) aufrichtend, möge das Errichten der Dharma-Welt manifestiert werden.</w:t>
      </w:r>
    </w:p>
    <w:p/>
    <w:p>
      <w:r>
        <w:rPr>
          <w:sz w:val="22"/>
          <w:szCs w:val="22"/>
        </w:rPr>
        <w:t xml:space="preserve">Mögen alle Wesen glücklich sein. So sei es.</w:t>
      </w:r>
    </w:p>
    <w:p/>
    <w:p>
      <w:r>
        <w:rPr>
          <w:sz w:val="22"/>
          <w:szCs w:val="22"/>
        </w:rPr>
        <w:t xml:space="preserve">________________________________________</w:t>
      </w:r>
    </w:p>
    <w:p/>
    <w:p>
      <w:r>
        <w:rPr>
          <w:sz w:val="22"/>
          <w:szCs w:val="22"/>
        </w:rPr>
        <w:t xml:space="preserve">Notes:</w:t>
      </w:r>
    </w:p>
    <w:p/>
    <w:p>
      <w:r>
        <w:rPr>
          <w:sz w:val="22"/>
          <w:szCs w:val="22"/>
        </w:rPr>
        <w:t xml:space="preserve">1) Sangha – Versammlung/Gruppe mit einem gemeinsamen Ziel, Vision/Sicht, Zweck.</w:t>
      </w:r>
    </w:p>
    <w:p/>
    <w:p>
      <w:r>
        <w:rPr>
          <w:sz w:val="22"/>
          <w:szCs w:val="22"/>
        </w:rPr>
        <w:t xml:space="preserve">2) Dharma – universelle und kosmische Wahrheit, rechtschaffene Pflicht, tugendhafter Pfad, erlösendes/befreiendes Gesetz.</w:t>
      </w:r>
    </w:p>
    <w:p/>
    <w:p>
      <w:r>
        <w:rPr>
          <w:sz w:val="22"/>
          <w:szCs w:val="22"/>
        </w:rPr>
        <w:t xml:space="preserve">3) Puja – Ritual, Anbetung, Zeremonie, Gebete. </w:t>
      </w:r>
    </w:p>
    <w:p/>
    <w:p>
      <w:hyperlink r:id="rId11" w:history="1">
        <w:r>
          <w:rPr>
            <w:color w:val="0000FF"/>
            <w:sz w:val="22"/>
            <w:szCs w:val="22"/>
            <w:u w:val="single"/>
          </w:rPr>
          <w:t xml:space="preserve">https://bsds.org/de/news/125/abschlussrede-zur-welt-liebenden-friedens-puja-am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  <Relationship Id="rId11" Type="http://schemas.openxmlformats.org/officeDocument/2006/relationships/hyperlink" Target="https://bsds.org/https://bsds.org/de/news/125/abschlussrede-zur-welt-liebenden-friedens-puja-a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2023-04-08T20:24:03+03:00</dcterms:created>
  <dcterms:modified xsi:type="dcterms:W3CDTF">2023-04-08T20:24:03+03:00</dcterms:modified>
  <dc:title/>
  <dc:description/>
  <dc:subject/>
  <cp:keywords/>
  <cp:category/>
</cp:coreProperties>
</file>