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в Ратанпуре (4 июня 2011)</w:t>
      </w:r>
    </w:p>
    <w:p/>
    <w:p>
      <w:r>
        <w:rPr>
          <w:sz w:val="22"/>
          <w:szCs w:val="22"/>
        </w:rPr>
        <w:t xml:space="preserve"> 4 июня 2011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Пусть земной мир, подобно бессмертным небесным сферам, будет освещён бесконечным потенциалом и вечным спасением.</w:t>
      </w:r>
    </w:p>
    <w:p/>
    <w:p>
      <w:r>
        <w:rPr>
          <w:sz w:val="22"/>
          <w:szCs w:val="22"/>
        </w:rPr>
        <w:t xml:space="preserve">Словно озарённый ярким сиянием луны, пусть мир будет наполнен верой.</w:t>
      </w:r>
    </w:p>
    <w:p/>
    <w:p>
      <w:r>
        <w:rPr>
          <w:sz w:val="22"/>
          <w:szCs w:val="22"/>
        </w:rPr>
        <w:t xml:space="preserve">Словно озарённый ярким сиянием солнца, пусть мир будет наполнен совершенной мудростью.</w:t>
      </w:r>
    </w:p>
    <w:p/>
    <w:p>
      <w:r>
        <w:rPr>
          <w:sz w:val="22"/>
          <w:szCs w:val="22"/>
        </w:rPr>
        <w:t xml:space="preserve">Подобно звучанию морской раковины, пусть мир резонирует чарующим звуком дармы.</w:t>
      </w:r>
    </w:p>
    <w:p/>
    <w:p>
      <w:r>
        <w:rPr>
          <w:sz w:val="22"/>
          <w:szCs w:val="22"/>
        </w:rPr>
        <w:t xml:space="preserve">Подобно держателю ваджры, пусть мир будет несокрушим, поддерживаемый любящим дружелюбием души и Параматмы.</w:t>
      </w:r>
    </w:p>
    <w:p/>
    <w:p>
      <w:r>
        <w:rPr>
          <w:sz w:val="22"/>
          <w:szCs w:val="22"/>
        </w:rPr>
        <w:t xml:space="preserve">Подобно прекрасному восьмилепестковому лотосу, пусть мир будет украшен нравственностью, мудростью и медитацией.</w:t>
      </w:r>
    </w:p>
    <w:p/>
    <w:p>
      <w:r>
        <w:rPr>
          <w:sz w:val="22"/>
          <w:szCs w:val="22"/>
        </w:rPr>
        <w:t xml:space="preserve">Твёрдо пребывая в законах, практике и духовных наставлениях самого́ предвечного Учителя Майтри и благородной Тары, обретя чистейшую духовную мудрость, сегодня я даю миру путь, ведущий все души к освобождению и спасению.</w:t>
      </w:r>
    </w:p>
    <w:p/>
    <w:p>
      <w:r>
        <w:rPr>
          <w:sz w:val="22"/>
          <w:szCs w:val="22"/>
        </w:rPr>
        <w:t xml:space="preserve">Если мир не услышит дарованное путиуказание освобождения и спасения и не изменится, то не только в духовной сфере, но и в неживой природе, в людях и всех живых существах произойдёт страшная буря непредсказуемых изменений.</w:t>
      </w:r>
    </w:p>
    <w:p/>
    <w:p>
      <w:r>
        <w:rPr>
          <w:sz w:val="22"/>
          <w:szCs w:val="22"/>
        </w:rPr>
        <w:t xml:space="preserve">В этом преходящем мире, когда дарма утрачивается, мир наполняется раздором и неспокойствием. Общество начинает разобщённо по-сектантски мыслить и относиться к духовной мудрости, разделяясь на традиции, верования и конфессии, касты и сословия, погружаясь в низкопробное, предвзятое и недостойное поведение. Тем самым, люди отдаляются от пути освобождения и спасения. Подобный подход к духовной жизни и практике – не есть дарма. И он никоим образом не ведёт к всеобщему миру.</w:t>
      </w:r>
    </w:p>
    <w:p/>
    <w:p>
      <w:r>
        <w:rPr>
          <w:sz w:val="22"/>
          <w:szCs w:val="22"/>
        </w:rPr>
        <w:t xml:space="preserve">Узкомысленный разобщённый подход к дарме – это сектантство, служащее лишь достижению ограниченных личных интересов.</w:t>
      </w:r>
    </w:p>
    <w:p/>
    <w:p>
      <w:r>
        <w:rPr>
          <w:sz w:val="22"/>
          <w:szCs w:val="22"/>
        </w:rPr>
        <w:t xml:space="preserve">Сегодня мы, Дармасанга, в высшей степени рады праведному дармическому труду, совершаемому в мире.</w:t>
      </w:r>
    </w:p>
    <w:p/>
    <w:p>
      <w:r>
        <w:rPr>
          <w:sz w:val="22"/>
          <w:szCs w:val="22"/>
        </w:rPr>
        <w:t xml:space="preserve">Давайте всегда будем пребывать в высочайшей гармонии, храня в сердце чувство майтри…</w:t>
      </w:r>
    </w:p>
    <w:p/>
    <w:p>
      <w:r>
        <w:rPr>
          <w:sz w:val="22"/>
          <w:szCs w:val="22"/>
        </w:rPr>
        <w:t xml:space="preserve">Я несу миру позитивные изменения и трансформацию…</w:t>
      </w:r>
    </w:p>
    <w:p/>
    <w:p>
      <w:r>
        <w:rPr>
          <w:sz w:val="22"/>
          <w:szCs w:val="22"/>
        </w:rPr>
        <w:t xml:space="preserve">Пусть же всем будет оказан радушный приём Советом По Сохранению Священного Леса Медитации, всем сообществом и сторонниками Боди Шраван Дарма Санги.</w:t>
      </w:r>
    </w:p>
    <w:p/>
    <w:p>
      <w:r>
        <w:rPr>
          <w:sz w:val="22"/>
          <w:szCs w:val="22"/>
        </w:rPr>
        <w:t xml:space="preserve">Пусть всё сообщество дармы, все друзья по санге и верные товарищи, будучи едины сердцем и душой, поддерживают и сохраняют дарму. Им мы говорим «До свидания» и выражаем глубокую дармическую благодарность.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https://bsds.org/ru/news/103/poslanie-darmasangi-v-ratanpure-2011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03/poslanie-darmasangi-v-ratanpure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2023-04-12T17:06:02+03:00</dcterms:created>
  <dcterms:modified xsi:type="dcterms:W3CDTF">2023-04-12T17:06:02+03:00</dcterms:modified>
  <dc:title/>
  <dc:description/>
  <dc:subject/>
  <cp:keywords/>
  <cp:category/>
</cp:coreProperties>
</file>