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Missatge de Dharmasangha a Ratanpur el 4 de Juny de 2011</w:t>
      </w:r>
    </w:p>
    <w:p/>
    <w:p>
      <w:r>
        <w:rPr>
          <w:sz w:val="22"/>
          <w:szCs w:val="22"/>
        </w:rPr>
        <w:t xml:space="preserve"> 4 de juny de 2011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1. Que el cel etern adquireixi la forma de la Terra, absorbint Sansara en el camp buit de potencial absolut (shunyata) i llibertat (moksha).</w:t>
      </w:r>
    </w:p>
    <w:p/>
    <w:p>
      <w:r>
        <w:rPr>
          <w:sz w:val="22"/>
          <w:szCs w:val="22"/>
        </w:rPr>
        <w:t xml:space="preserve">2. Com la gran resplendor il·luminada de la Lluna que el món sigui embolcallat per fe.</w:t>
      </w:r>
    </w:p>
    <w:p/>
    <w:p>
      <w:r>
        <w:rPr>
          <w:sz w:val="22"/>
          <w:szCs w:val="22"/>
        </w:rPr>
        <w:t xml:space="preserve">3. Com la gloriosa resplendor il·luminada del Sol que el món sigui envoltat per perfecta saviesa.</w:t>
      </w:r>
    </w:p>
    <w:p/>
    <w:p>
      <w:r>
        <w:rPr>
          <w:sz w:val="22"/>
          <w:szCs w:val="22"/>
        </w:rPr>
        <w:t xml:space="preserve">4. Com el so de la caracola que el món ressoni amb el Dharma.</w:t>
      </w:r>
    </w:p>
    <w:p/>
    <w:p>
      <w:r>
        <w:rPr>
          <w:sz w:val="22"/>
          <w:szCs w:val="22"/>
        </w:rPr>
        <w:t xml:space="preserve">5. Com el que sosté el dorje (vajradhara), que el món sigui inflexible amb l'amor de l'ànima, l'ànima suprema (paratma) i el no-jo (anatma).</w:t>
      </w:r>
    </w:p>
    <w:p/>
    <w:p>
      <w:r>
        <w:rPr>
          <w:sz w:val="22"/>
          <w:szCs w:val="22"/>
        </w:rPr>
        <w:t xml:space="preserve">6. Com el lotus de vuit pètals porta formes com la reflexió, que el món sigui embolcallat en moralitat, saviesa i meditació</w:t>
      </w:r>
    </w:p>
    <w:p/>
    <w:p>
      <w:r>
        <w:rPr>
          <w:sz w:val="22"/>
          <w:szCs w:val="22"/>
        </w:rPr>
        <w:t xml:space="preserve">7. En busca d'aquesta pura guia (margadarshan), directament sent ferm en els preceptes, estats meditacionals, i saviesa (sheel, samadhi, pragya) de Noble Maitriya Nath i Noble Tara, estaré donant la guia de llibertat (mukti) i alliberament (moksha) en el món sencer.</w:t>
      </w:r>
    </w:p>
    <w:p/>
    <w:p>
      <w:r>
        <w:rPr>
          <w:sz w:val="22"/>
          <w:szCs w:val="22"/>
        </w:rPr>
        <w:t xml:space="preserve">8. Si en el món guia Dharma (margadarshan) per llibertat i alliberament (mukti i moksha) és donat, (però) benefici per la terra i canvis no ocorren, no només el món Dharma (però) entre cadascún i tots els éssers sensibles i humans una tempesta de canvi incert vindrà.</w:t>
      </w:r>
    </w:p>
    <w:p/>
    <w:p>
      <w:r>
        <w:rPr>
          <w:sz w:val="22"/>
          <w:szCs w:val="22"/>
        </w:rPr>
        <w:t xml:space="preserve">9. En el món impermanent, quan el Dharma decau, llavors el món esdevé agitat, confrontat; una forma de sectarisme és obsessionat entre societats en el nom de la religió – comportament mesquí és practicat en el nom de casta i credo – sent privat del camí de la llibertat. Això no és Dharma per anar sobre religions i la pau de tal manera.</w:t>
      </w:r>
    </w:p>
    <w:p/>
    <w:p>
      <w:r>
        <w:rPr>
          <w:sz w:val="22"/>
          <w:szCs w:val="22"/>
        </w:rPr>
        <w:t xml:space="preserve">10. Per aquesta forma comunal de religió, és una religió feta per realitzar interès personal.</w:t>
      </w:r>
    </w:p>
    <w:p/>
    <w:p>
      <w:r>
        <w:rPr>
          <w:sz w:val="22"/>
          <w:szCs w:val="22"/>
        </w:rPr>
        <w:t xml:space="preserve">11. Avui nosaltres les Dharma Sanghas som en extrema felicitat amb el treball piadós.</w:t>
      </w:r>
    </w:p>
    <w:p/>
    <w:p>
      <w:r>
        <w:rPr>
          <w:sz w:val="22"/>
          <w:szCs w:val="22"/>
        </w:rPr>
        <w:t xml:space="preserve">12. D'aquesta manera, deixem-nos mantenir l'harmonia Maitriya. Per això, estic assimilant i modificant en pràctica.</w:t>
      </w:r>
    </w:p>
    <w:p/>
    <w:p>
      <w:r>
        <w:rPr>
          <w:sz w:val="22"/>
          <w:szCs w:val="22"/>
        </w:rPr>
        <w:t xml:space="preserve">13. I, una esplèndida benvinguda i Khata sigui atribuïda per el Namo Buddha Tapoban Samarakshyan Sangha i la Sangha Mitra i Kalyan Mitra de Bodhi Shravan Dharma Sangha.</w:t>
      </w:r>
    </w:p>
    <w:p/>
    <w:p>
      <w:r>
        <w:rPr>
          <w:sz w:val="22"/>
          <w:szCs w:val="22"/>
        </w:rPr>
        <w:t xml:space="preserve">14. D'aquesta manera per la unificació de la sangha, deixem que la Sangha Mitra i Kalyan Mitra de Dharma Sangha, mantinguin el Dharma tenint el mateix sentiment. També juntament amb licitant un adéu religiós, donem religioses gràcies.</w:t>
      </w:r>
    </w:p>
    <w:p>
      <w:r>
        <w:rPr>
          <w:sz w:val="22"/>
          <w:szCs w:val="22"/>
        </w:rPr>
        <w:t xml:space="preserve">15. Que tots els éssers siguin tranquils. Que siguin feliços. Que així sigui... </w:t>
      </w:r>
    </w:p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https://bsds.org/ca/news/103/missatge-de-dharmasangha-a-ratanpur-el-4-de-juny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ca/news/103/missatge-de-dharmasangha-a-ratanpur-el-4-de-juny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2023-05-20T17:56:01+03:00</dcterms:created>
  <dcterms:modified xsi:type="dcterms:W3CDTF">2023-05-20T17:56:01+03:00</dcterms:modified>
  <dc:title/>
  <dc:description/>
  <dc:subject/>
  <cp:keywords/>
  <cp:category/>
</cp:coreProperties>
</file>